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both"/>
        <w:rPr>
          <w:rFonts w:hint="eastAsia"/>
          <w:sz w:val="52"/>
          <w:szCs w:val="52"/>
          <w:lang w:val="en-US" w:eastAsia="zh-CN"/>
        </w:rPr>
      </w:pPr>
    </w:p>
    <w:p>
      <w:pPr>
        <w:jc w:val="center"/>
        <w:rPr>
          <w:sz w:val="52"/>
          <w:szCs w:val="52"/>
        </w:rPr>
      </w:pPr>
      <w:r>
        <w:rPr>
          <w:rFonts w:hint="eastAsia"/>
          <w:sz w:val="52"/>
          <w:szCs w:val="52"/>
          <w:lang w:val="en-US" w:eastAsia="zh-CN"/>
        </w:rPr>
        <w:t>2023</w:t>
      </w:r>
      <w:r>
        <w:rPr>
          <w:rFonts w:hint="eastAsia"/>
          <w:sz w:val="52"/>
          <w:szCs w:val="52"/>
        </w:rPr>
        <w:t>年</w:t>
      </w:r>
      <w:r>
        <w:rPr>
          <w:rFonts w:hint="default"/>
          <w:sz w:val="52"/>
          <w:szCs w:val="52"/>
          <w:lang w:val="en-US"/>
        </w:rPr>
        <w:t>部门</w:t>
      </w:r>
      <w:r>
        <w:rPr>
          <w:rFonts w:hint="eastAsia"/>
          <w:sz w:val="52"/>
          <w:szCs w:val="52"/>
          <w:lang w:val="en-US" w:eastAsia="zh-CN"/>
        </w:rPr>
        <w:t>三亚市价格认证中心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三亚市价格认证中心</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numId w:val="0"/>
        </w:numPr>
        <w:ind w:leftChars="0"/>
        <w:jc w:val="left"/>
        <w:rPr>
          <w:rFonts w:ascii="黑体" w:hAnsi="黑体" w:eastAsia="黑体"/>
          <w:sz w:val="32"/>
          <w:szCs w:val="32"/>
        </w:rPr>
      </w:pPr>
      <w:r>
        <w:rPr>
          <w:rFonts w:hint="eastAsia" w:ascii="黑体" w:hAnsi="黑体" w:eastAsia="黑体" w:cs="仿宋_GB2312"/>
          <w:sz w:val="32"/>
          <w:szCs w:val="32"/>
          <w:lang w:eastAsia="zh-CN"/>
        </w:rPr>
        <w:t>二、</w:t>
      </w:r>
      <w:bookmarkStart w:id="0" w:name="_GoBack"/>
      <w:bookmarkEnd w:id="0"/>
      <w:r>
        <w:rPr>
          <w:rFonts w:hint="eastAsia" w:ascii="黑体" w:hAnsi="黑体" w:eastAsia="黑体" w:cs="仿宋_GB2312"/>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三亚市价格认证中心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三亚市价格认证中心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三亚市价格认证中心</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接受司法机关、行政机关和仲裁机构的委托，对刑事、民事、行政、经济等案件中涉及的各类标的进行价格鉴定。</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接受纪检、监察机关的委托，对纪检、监察部门办理案件中涉及的资产、财物进行价格鉴定。</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接受税务部门的委托，对涉税财物进行价格认证。</w:t>
      </w:r>
    </w:p>
    <w:p>
      <w:pPr>
        <w:numPr>
          <w:ilvl w:val="0"/>
          <w:numId w:val="6"/>
        </w:numPr>
        <w:ind w:left="1720" w:hanging="108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接受政府价格主管部门的委托，做好有关价格管理方面的事务性工作；办理其它涉及价格的事务性工作。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numPr>
          <w:ilvl w:val="0"/>
          <w:numId w:val="7"/>
        </w:numPr>
        <w:ind w:left="0" w:leftChars="0" w:firstLine="640" w:firstLineChars="0"/>
        <w:jc w:val="left"/>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财政全额预算管理事业编制15名，其中单位领导职数3个，专业技术岗11个，工勤技能岗1个。实有编制24名。</w:t>
      </w:r>
    </w:p>
    <w:p>
      <w:pPr>
        <w:pStyle w:val="6"/>
        <w:numPr>
          <w:ilvl w:val="0"/>
          <w:numId w:val="7"/>
        </w:numPr>
        <w:ind w:left="0" w:leftChars="0" w:firstLine="640" w:firstLineChars="0"/>
        <w:jc w:val="left"/>
        <w:rPr>
          <w:rFonts w:ascii="仿宋_GB2312" w:hAnsi="黑体" w:eastAsia="仿宋_GB2312" w:cs="仿宋_GB2312"/>
          <w:sz w:val="32"/>
          <w:szCs w:val="32"/>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单位下设综合组、涉案组、财务室、办公室四个科室。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三亚市价格认证中心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三亚市价格认证中心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三亚市价格认证中心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三亚市价格认证中心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三亚市价格认证中心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三亚市价格认证中心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财政压缩经费。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物价管理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财政压缩经费。</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三亚市价格认证中心</w:t>
      </w:r>
      <w:r>
        <w:rPr>
          <w:rFonts w:hint="eastAsia" w:ascii="黑体" w:hAnsi="黑体" w:eastAsia="黑体"/>
          <w:sz w:val="32"/>
          <w:szCs w:val="32"/>
        </w:rPr>
        <w:t>（单位）</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三亚市价格认证中心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单位</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万元，主要包括：基本工资、津贴补贴、奖金、社会保障缴费、</w:t>
      </w:r>
      <w:r>
        <w:rPr>
          <w:rFonts w:hint="eastAsia" w:ascii="仿宋_GB2312" w:hAnsi="黑体" w:eastAsia="仿宋_GB2312"/>
          <w:sz w:val="32"/>
          <w:szCs w:val="32"/>
          <w:highlight w:val="none"/>
          <w:lang w:eastAsia="zh-CN"/>
        </w:rPr>
        <w:t>住房公积金</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万元，主要包括：办公费、咨询费、手续费、水费、电费、</w:t>
      </w:r>
      <w:r>
        <w:rPr>
          <w:rFonts w:hint="eastAsia" w:ascii="仿宋_GB2312" w:hAnsi="黑体" w:eastAsia="仿宋_GB2312"/>
          <w:sz w:val="32"/>
          <w:szCs w:val="32"/>
          <w:highlight w:val="none"/>
          <w:lang w:eastAsia="zh-CN"/>
        </w:rPr>
        <w:t>维修维护费、差旅费、通信费、体检费</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三亚市价格认证中心</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三亚市价格认证中心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0.09</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0.09</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val="en-US" w:eastAsia="zh-CN"/>
        </w:rPr>
        <w:t>,</w:t>
      </w:r>
      <w:r>
        <w:rPr>
          <w:rFonts w:hint="eastAsia" w:ascii="Times New Roman" w:hAnsi="Times New Roman" w:eastAsia="仿宋_GB2312" w:cs="Times New Roman"/>
          <w:sz w:val="32"/>
          <w:highlight w:val="none"/>
          <w:shd w:val="clear" w:color="auto" w:fill="FFFFFF"/>
          <w:lang w:eastAsia="zh-CN"/>
        </w:rPr>
        <w:t>计划接待一</w:t>
      </w:r>
      <w:r>
        <w:rPr>
          <w:rFonts w:hint="eastAsia" w:ascii="Times New Roman" w:hAnsi="Times New Roman" w:eastAsia="仿宋_GB2312" w:cs="Times New Roman"/>
          <w:sz w:val="32"/>
          <w:highlight w:val="none"/>
          <w:shd w:val="clear" w:color="auto" w:fill="FFFFFF"/>
          <w:lang w:val="en-US" w:eastAsia="zh-CN"/>
        </w:rPr>
        <w:t>批5人</w:t>
      </w:r>
      <w:r>
        <w:rPr>
          <w:rFonts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三亚市价格认证中心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三亚市价格认证中心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三亚市价格认证中心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三亚市价格认证中心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三亚市价格认证中心</w:t>
      </w:r>
      <w:r>
        <w:rPr>
          <w:rFonts w:hint="eastAsia" w:ascii="仿宋_GB2312" w:hAnsi="黑体" w:eastAsia="仿宋_GB2312" w:cs="仿宋_GB2312"/>
          <w:sz w:val="32"/>
          <w:szCs w:val="32"/>
        </w:rPr>
        <w:t>（单位）所有收入和支出均纳入部门预算管理。收入包括：一般公共预算收入、政府性基金收入、其他财政资金收入、事业收入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sz w:val="32"/>
          <w:szCs w:val="32"/>
          <w:lang w:eastAsia="zh-CN"/>
        </w:rPr>
        <w:t>三亚市价格认证中心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三亚市价格认证中心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三亚市价格认证中心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财政压缩预算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三亚市价格认证中心</w:t>
      </w:r>
      <w:r>
        <w:rPr>
          <w:rFonts w:hint="eastAsia" w:ascii="黑体" w:hAnsi="黑体" w:eastAsia="黑体" w:cs="Times New Roman"/>
          <w:sz w:val="32"/>
          <w:shd w:val="clear" w:color="auto" w:fill="FFFFFF"/>
        </w:rPr>
        <w:t>（单位）</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三亚市价格认证中心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财政压缩经费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eastAsia" w:ascii="楷体" w:hAnsi="楷体" w:eastAsia="楷体"/>
          <w:sz w:val="32"/>
          <w:szCs w:val="32"/>
        </w:rPr>
      </w:pPr>
      <w:r>
        <w:rPr>
          <w:rFonts w:hint="eastAsia"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年三亚市价格认证中心的机关运行经费预算</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三亚市价格认证中心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7.53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7.53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三亚市价格认证中心</w:t>
      </w:r>
      <w:r>
        <w:rPr>
          <w:rFonts w:hint="eastAsia" w:ascii="仿宋_GB2312" w:hAnsi="黑体" w:eastAsia="仿宋_GB2312" w:cs="仿宋_GB2312"/>
          <w:sz w:val="32"/>
          <w:szCs w:val="32"/>
        </w:rPr>
        <w:t>（单位）本级预算单位共有车辆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三亚市价格认证中心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450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ind w:firstLine="2570" w:firstLineChars="800"/>
        <w:jc w:val="both"/>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hint="eastAsia" w:ascii="仿宋_GB2312" w:hAnsi="黑体" w:eastAsia="仿宋_GB2312" w:cs="仿宋_GB2312"/>
          <w:sz w:val="32"/>
          <w:szCs w:val="32"/>
          <w:lang w:eastAsia="zh-CN"/>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708913536">
    <w:nsid w:val="65DBF380"/>
    <w:multiLevelType w:val="singleLevel"/>
    <w:tmpl w:val="65DBF380"/>
    <w:lvl w:ilvl="0" w:tentative="1">
      <w:start w:val="1"/>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17089135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hM2MxMmU3YjE4Nzk1OGQ5NzBkNmJhODk2NDUyOGQifQ=="/>
  </w:docVars>
  <w:rsids>
    <w:rsidRoot w:val="00000000"/>
    <w:rsid w:val="08EA5D01"/>
    <w:rsid w:val="10935B0A"/>
    <w:rsid w:val="13577735"/>
    <w:rsid w:val="15A9408B"/>
    <w:rsid w:val="18E058B7"/>
    <w:rsid w:val="19D5DA33"/>
    <w:rsid w:val="1FBF8E30"/>
    <w:rsid w:val="2BDF0DC0"/>
    <w:rsid w:val="2C026594"/>
    <w:rsid w:val="2FF7110D"/>
    <w:rsid w:val="2FFFCED3"/>
    <w:rsid w:val="351B276E"/>
    <w:rsid w:val="3583135D"/>
    <w:rsid w:val="3AC914B0"/>
    <w:rsid w:val="3F7FB4B5"/>
    <w:rsid w:val="3FAD4D11"/>
    <w:rsid w:val="4DC60E8B"/>
    <w:rsid w:val="4F7E0805"/>
    <w:rsid w:val="4FB80849"/>
    <w:rsid w:val="5B486485"/>
    <w:rsid w:val="5DB7E539"/>
    <w:rsid w:val="5FE517A4"/>
    <w:rsid w:val="66DACB0B"/>
    <w:rsid w:val="697BF56A"/>
    <w:rsid w:val="6B6CE30F"/>
    <w:rsid w:val="6C7F1319"/>
    <w:rsid w:val="6C9F289F"/>
    <w:rsid w:val="6DDF74AC"/>
    <w:rsid w:val="6F5E47A3"/>
    <w:rsid w:val="6FAF0D8D"/>
    <w:rsid w:val="6FCFCADC"/>
    <w:rsid w:val="6FFA4FE6"/>
    <w:rsid w:val="72451716"/>
    <w:rsid w:val="75312901"/>
    <w:rsid w:val="75596209"/>
    <w:rsid w:val="75FB0B04"/>
    <w:rsid w:val="79F7B683"/>
    <w:rsid w:val="7A39459D"/>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3145</Words>
  <Characters>3299</Characters>
  <Lines>27</Lines>
  <Paragraphs>7</Paragraphs>
  <ScaleCrop>false</ScaleCrop>
  <LinksUpToDate>false</LinksUpToDate>
  <CharactersWithSpaces>3327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wang</cp:lastModifiedBy>
  <cp:lastPrinted>2023-02-09T02:47:00Z</cp:lastPrinted>
  <dcterms:modified xsi:type="dcterms:W3CDTF">2024-07-19T00:42:50Z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728E28C499E141DEB2B796903DD571CF</vt:lpwstr>
  </property>
</Properties>
</file>